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6C" w:rsidRDefault="00404FAA">
      <w:pPr>
        <w:pStyle w:val="30"/>
        <w:framePr w:w="9145" w:h="630" w:hRule="exact" w:wrap="none" w:vAnchor="page" w:hAnchor="page" w:x="1885" w:y="2132"/>
        <w:shd w:val="clear" w:color="auto" w:fill="auto"/>
        <w:spacing w:after="34" w:line="260" w:lineRule="exact"/>
        <w:ind w:left="20"/>
      </w:pPr>
      <w:r>
        <w:t>ГОРОДСКАЯ ДУМА ГОРОДА КАМЕНСКА-УРАЛЬСКОГО</w:t>
      </w:r>
    </w:p>
    <w:p w:rsidR="00E6326C" w:rsidRDefault="00404FAA">
      <w:pPr>
        <w:pStyle w:val="30"/>
        <w:framePr w:w="9145" w:h="630" w:hRule="exact" w:wrap="none" w:vAnchor="page" w:hAnchor="page" w:x="1885" w:y="2132"/>
        <w:shd w:val="clear" w:color="auto" w:fill="auto"/>
        <w:spacing w:after="0" w:line="260" w:lineRule="exact"/>
        <w:ind w:left="20"/>
      </w:pPr>
      <w:r>
        <w:t>СЕДЬМОЙ СОЗЫВ</w:t>
      </w:r>
    </w:p>
    <w:p w:rsidR="00E6326C" w:rsidRDefault="00404FAA">
      <w:pPr>
        <w:pStyle w:val="30"/>
        <w:framePr w:w="9145" w:h="11975" w:hRule="exact" w:wrap="none" w:vAnchor="page" w:hAnchor="page" w:x="1885" w:y="3063"/>
        <w:shd w:val="clear" w:color="auto" w:fill="auto"/>
        <w:spacing w:after="0" w:line="260" w:lineRule="exact"/>
        <w:ind w:left="20"/>
      </w:pPr>
      <w:r>
        <w:t>РЕШЕНИЕ</w:t>
      </w:r>
    </w:p>
    <w:p w:rsidR="00E6326C" w:rsidRDefault="00404FAA">
      <w:pPr>
        <w:pStyle w:val="30"/>
        <w:framePr w:w="9145" w:h="11975" w:hRule="exact" w:wrap="none" w:vAnchor="page" w:hAnchor="page" w:x="1885" w:y="3063"/>
        <w:shd w:val="clear" w:color="auto" w:fill="auto"/>
        <w:spacing w:after="248" w:line="260" w:lineRule="exact"/>
        <w:ind w:left="20"/>
      </w:pPr>
      <w:r>
        <w:t>от 26 декабря 2018 г. N 445</w:t>
      </w:r>
    </w:p>
    <w:p w:rsidR="00E6326C" w:rsidRDefault="00404FAA">
      <w:pPr>
        <w:pStyle w:val="30"/>
        <w:framePr w:w="9145" w:h="11975" w:hRule="exact" w:wrap="none" w:vAnchor="page" w:hAnchor="page" w:x="1885" w:y="3063"/>
        <w:shd w:val="clear" w:color="auto" w:fill="auto"/>
        <w:spacing w:after="0" w:line="309" w:lineRule="exact"/>
        <w:ind w:left="20"/>
      </w:pPr>
      <w:r>
        <w:t>ОБ УТВЕРЖДЕНИИ ПОРЯДКА ОПРЕДЕЛЕНИЯ ПЛАТЫ</w:t>
      </w:r>
    </w:p>
    <w:p w:rsidR="00E6326C" w:rsidRDefault="00404FAA">
      <w:pPr>
        <w:pStyle w:val="30"/>
        <w:framePr w:w="9145" w:h="11975" w:hRule="exact" w:wrap="none" w:vAnchor="page" w:hAnchor="page" w:x="1885" w:y="3063"/>
        <w:shd w:val="clear" w:color="auto" w:fill="auto"/>
        <w:spacing w:after="0" w:line="309" w:lineRule="exact"/>
        <w:ind w:left="20"/>
      </w:pPr>
      <w:r>
        <w:t>ЗА УСЛУГИ (РАБОТЫ), ОКАЗЫВАЕМЫЕ (ВЫПОЛНЯЕМЫЕ)</w:t>
      </w:r>
    </w:p>
    <w:p w:rsidR="00E6326C" w:rsidRDefault="00404FAA">
      <w:pPr>
        <w:pStyle w:val="30"/>
        <w:framePr w:w="9145" w:h="11975" w:hRule="exact" w:wrap="none" w:vAnchor="page" w:hAnchor="page" w:x="1885" w:y="3063"/>
        <w:shd w:val="clear" w:color="auto" w:fill="auto"/>
        <w:spacing w:after="0" w:line="309" w:lineRule="exact"/>
        <w:ind w:left="20"/>
      </w:pPr>
      <w:r>
        <w:t>МУНИЦИПАЛЬНЫМИ КАЗЕННЫМИ, МУНИЦИПАЛЬНЫМИ</w:t>
      </w:r>
    </w:p>
    <w:p w:rsidR="00E6326C" w:rsidRDefault="00404FAA">
      <w:pPr>
        <w:pStyle w:val="30"/>
        <w:framePr w:w="9145" w:h="11975" w:hRule="exact" w:wrap="none" w:vAnchor="page" w:hAnchor="page" w:x="1885" w:y="3063"/>
        <w:shd w:val="clear" w:color="auto" w:fill="auto"/>
        <w:spacing w:after="0" w:line="309" w:lineRule="exact"/>
        <w:ind w:left="20"/>
      </w:pPr>
      <w:r>
        <w:t>БЮДЖЕТНЫМИ И</w:t>
      </w:r>
    </w:p>
    <w:p w:rsidR="00E6326C" w:rsidRDefault="00404FAA">
      <w:pPr>
        <w:pStyle w:val="30"/>
        <w:framePr w:w="9145" w:h="11975" w:hRule="exact" w:wrap="none" w:vAnchor="page" w:hAnchor="page" w:x="1885" w:y="3063"/>
        <w:shd w:val="clear" w:color="auto" w:fill="auto"/>
        <w:spacing w:after="0" w:line="309" w:lineRule="exact"/>
        <w:ind w:left="20"/>
      </w:pPr>
      <w:r>
        <w:t xml:space="preserve">МУНИЦИПАЛЬНЫМИ </w:t>
      </w:r>
      <w:r>
        <w:t>АВТОНОМНЫМИ УЧРЕЖДЕНИЯМИ</w:t>
      </w:r>
      <w:r>
        <w:br/>
        <w:t>МУНИЦИПАЛЬНОГО ОБРАЗОВАНИЯ ГОРОД КАМЕНСК-</w:t>
      </w:r>
    </w:p>
    <w:p w:rsidR="00E6326C" w:rsidRDefault="00404FAA">
      <w:pPr>
        <w:pStyle w:val="30"/>
        <w:framePr w:w="9145" w:h="11975" w:hRule="exact" w:wrap="none" w:vAnchor="page" w:hAnchor="page" w:x="1885" w:y="3063"/>
        <w:shd w:val="clear" w:color="auto" w:fill="auto"/>
        <w:spacing w:after="240" w:line="309" w:lineRule="exact"/>
        <w:ind w:left="20"/>
      </w:pPr>
      <w:r>
        <w:t>УРАЛЬСКИЙ</w:t>
      </w:r>
    </w:p>
    <w:p w:rsidR="00E6326C" w:rsidRDefault="00404FAA">
      <w:pPr>
        <w:pStyle w:val="20"/>
        <w:framePr w:w="9145" w:h="11975" w:hRule="exact" w:wrap="none" w:vAnchor="page" w:hAnchor="page" w:x="1885" w:y="3063"/>
        <w:shd w:val="clear" w:color="auto" w:fill="auto"/>
        <w:spacing w:before="0"/>
        <w:ind w:firstLine="540"/>
      </w:pPr>
      <w:r>
        <w:t>Руководствуясь пунктом 6 части 10 статьи 35 Федерального закона от</w:t>
      </w:r>
      <w:r>
        <w:br/>
        <w:t>06.10.2003 N 131-ФЗ "Об общих принципах организации местного</w:t>
      </w:r>
      <w:r>
        <w:br/>
        <w:t xml:space="preserve">самоуправления в Российской Федерации" и в </w:t>
      </w:r>
      <w:r>
        <w:t>соответствии с пунктом 6 части</w:t>
      </w:r>
      <w:r>
        <w:br/>
        <w:t>2 статьи 22 Устава муниципального образования город Каменск-Уральский</w:t>
      </w:r>
      <w:r>
        <w:br/>
        <w:t>Городская Дума города Каменска-Уральского решила:</w:t>
      </w:r>
    </w:p>
    <w:p w:rsidR="00E6326C" w:rsidRDefault="00404FAA">
      <w:pPr>
        <w:pStyle w:val="20"/>
        <w:framePr w:w="9145" w:h="11975" w:hRule="exact" w:wrap="none" w:vAnchor="page" w:hAnchor="page" w:x="1885" w:y="3063"/>
        <w:numPr>
          <w:ilvl w:val="0"/>
          <w:numId w:val="1"/>
        </w:numPr>
        <w:shd w:val="clear" w:color="auto" w:fill="auto"/>
        <w:tabs>
          <w:tab w:val="left" w:pos="889"/>
        </w:tabs>
        <w:spacing w:before="0" w:after="233"/>
        <w:ind w:firstLine="540"/>
      </w:pPr>
      <w:r>
        <w:t>Утвердить Порядок определения платы за услуги (работы),</w:t>
      </w:r>
      <w:r>
        <w:br/>
      </w:r>
      <w:proofErr w:type="gramStart"/>
      <w:r>
        <w:t>оказываемые (выполняемые) муниципальными казенным</w:t>
      </w:r>
      <w:r>
        <w:t>и, муниципальными</w:t>
      </w:r>
      <w:r>
        <w:br/>
        <w:t>бюджетными и муниципальными автономными учреждениями</w:t>
      </w:r>
      <w:r>
        <w:br/>
        <w:t>муниципального образования город Каменск-Уральский (прилагается).</w:t>
      </w:r>
      <w:proofErr w:type="gramEnd"/>
    </w:p>
    <w:p w:rsidR="00E6326C" w:rsidRDefault="00404FAA">
      <w:pPr>
        <w:pStyle w:val="20"/>
        <w:framePr w:w="9145" w:h="11975" w:hRule="exact" w:wrap="none" w:vAnchor="page" w:hAnchor="page" w:x="1885" w:y="3063"/>
        <w:numPr>
          <w:ilvl w:val="0"/>
          <w:numId w:val="1"/>
        </w:numPr>
        <w:shd w:val="clear" w:color="auto" w:fill="auto"/>
        <w:tabs>
          <w:tab w:val="left" w:pos="889"/>
        </w:tabs>
        <w:spacing w:before="0" w:after="248" w:line="318" w:lineRule="exact"/>
        <w:ind w:firstLine="540"/>
      </w:pPr>
      <w:r>
        <w:t>Признать утратившими силу Решения Городской Думы города</w:t>
      </w:r>
      <w:r>
        <w:br/>
        <w:t>Каменска-Уральского:</w:t>
      </w:r>
    </w:p>
    <w:p w:rsidR="00E6326C" w:rsidRDefault="00404FAA">
      <w:pPr>
        <w:pStyle w:val="20"/>
        <w:framePr w:w="9145" w:h="11975" w:hRule="exact" w:wrap="none" w:vAnchor="page" w:hAnchor="page" w:x="1885" w:y="3063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firstLine="540"/>
      </w:pPr>
      <w:r>
        <w:t>от 28.12.2011 N 445 "Об утверждении Порядк</w:t>
      </w:r>
      <w:r>
        <w:t>а определения платы за</w:t>
      </w:r>
      <w:r>
        <w:br/>
        <w:t>услуги (работы), оказываемые (выполняемые) муниципальными казенными,</w:t>
      </w:r>
      <w:r>
        <w:br/>
        <w:t>муниципальными бюджетными и муниципальными автономными</w:t>
      </w:r>
      <w:r>
        <w:br/>
        <w:t>учреждениями муниципального образования город Каменск-Уральский";</w:t>
      </w:r>
    </w:p>
    <w:p w:rsidR="00E6326C" w:rsidRDefault="00404FAA">
      <w:pPr>
        <w:pStyle w:val="20"/>
        <w:framePr w:w="9145" w:h="11975" w:hRule="exact" w:wrap="none" w:vAnchor="page" w:hAnchor="page" w:x="1885" w:y="3063"/>
        <w:numPr>
          <w:ilvl w:val="0"/>
          <w:numId w:val="2"/>
        </w:numPr>
        <w:shd w:val="clear" w:color="auto" w:fill="auto"/>
        <w:tabs>
          <w:tab w:val="left" w:pos="903"/>
        </w:tabs>
        <w:spacing w:before="0" w:after="237"/>
        <w:ind w:firstLine="540"/>
      </w:pPr>
      <w:r>
        <w:t>от 24.08.2016 N 612 "О внесении изменений в</w:t>
      </w:r>
      <w:r>
        <w:t xml:space="preserve"> Порядок определения</w:t>
      </w:r>
      <w:r>
        <w:br/>
        <w:t>платы за услуги (работы), оказываемые (выполняемые) муниципальными</w:t>
      </w:r>
      <w:r>
        <w:br/>
        <w:t>казенными, муниципальными бюджетными и муниципальными автономными</w:t>
      </w:r>
      <w:r>
        <w:br/>
        <w:t>учреждениями муниципального образования город Каменск-Уральский";</w:t>
      </w:r>
    </w:p>
    <w:p w:rsidR="00E6326C" w:rsidRDefault="00404FAA">
      <w:pPr>
        <w:pStyle w:val="20"/>
        <w:framePr w:w="9145" w:h="11975" w:hRule="exact" w:wrap="none" w:vAnchor="page" w:hAnchor="page" w:x="1885" w:y="3063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313" w:lineRule="exact"/>
        <w:ind w:firstLine="540"/>
      </w:pPr>
      <w:r>
        <w:t>от 31.05.2017 N 168 "О внесении изме</w:t>
      </w:r>
      <w:r>
        <w:t>нений в Порядок определения</w:t>
      </w:r>
      <w:r>
        <w:br/>
        <w:t>платы за услуги (работы), оказываемые (выполняемые) муниципальными</w:t>
      </w:r>
      <w:r>
        <w:br/>
        <w:t>казенными, муниципальными бюджетными и муниципальными автономными</w:t>
      </w:r>
      <w:r>
        <w:br/>
        <w:t>учреждениями муниципального образования город Каменск-Уральский";</w:t>
      </w:r>
    </w:p>
    <w:p w:rsidR="00E6326C" w:rsidRDefault="00E6326C">
      <w:pPr>
        <w:rPr>
          <w:sz w:val="2"/>
          <w:szCs w:val="2"/>
        </w:rPr>
        <w:sectPr w:rsidR="00E632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326C" w:rsidRDefault="00404FAA">
      <w:pPr>
        <w:pStyle w:val="20"/>
        <w:framePr w:w="9173" w:h="6179" w:hRule="exact" w:wrap="none" w:vAnchor="page" w:hAnchor="page" w:x="1871" w:y="1113"/>
        <w:numPr>
          <w:ilvl w:val="0"/>
          <w:numId w:val="2"/>
        </w:numPr>
        <w:shd w:val="clear" w:color="auto" w:fill="auto"/>
        <w:tabs>
          <w:tab w:val="left" w:pos="900"/>
        </w:tabs>
        <w:spacing w:before="0" w:after="283" w:line="313" w:lineRule="exact"/>
        <w:ind w:firstLine="560"/>
      </w:pPr>
      <w:r>
        <w:lastRenderedPageBreak/>
        <w:t>от 19.0</w:t>
      </w:r>
      <w:r>
        <w:t>4.2018 N 325 "О внесении изменений в Порядок определения</w:t>
      </w:r>
      <w:r>
        <w:br/>
        <w:t>платы за услуги (работы), оказываемые (выполняемые) муниципальными</w:t>
      </w:r>
      <w:r>
        <w:br/>
        <w:t>казенными, муниципальными бюджетными и муниципальными автономными</w:t>
      </w:r>
      <w:r>
        <w:br/>
        <w:t>учреждениями муниципального образования город Каменск-Уральский".</w:t>
      </w:r>
    </w:p>
    <w:p w:rsidR="00E6326C" w:rsidRDefault="00404FAA">
      <w:pPr>
        <w:pStyle w:val="20"/>
        <w:framePr w:w="9173" w:h="6179" w:hRule="exact" w:wrap="none" w:vAnchor="page" w:hAnchor="page" w:x="1871" w:y="1113"/>
        <w:numPr>
          <w:ilvl w:val="0"/>
          <w:numId w:val="1"/>
        </w:numPr>
        <w:shd w:val="clear" w:color="auto" w:fill="auto"/>
        <w:tabs>
          <w:tab w:val="left" w:pos="904"/>
        </w:tabs>
        <w:spacing w:before="0" w:after="245" w:line="260" w:lineRule="exact"/>
        <w:ind w:firstLine="560"/>
      </w:pPr>
      <w:r>
        <w:t>Настоящее Решение вступает в силу с 1 января 2019 года.</w:t>
      </w:r>
    </w:p>
    <w:p w:rsidR="00E6326C" w:rsidRDefault="00404FAA">
      <w:pPr>
        <w:pStyle w:val="20"/>
        <w:framePr w:w="9173" w:h="6179" w:hRule="exact" w:wrap="none" w:vAnchor="page" w:hAnchor="page" w:x="1871" w:y="1113"/>
        <w:numPr>
          <w:ilvl w:val="0"/>
          <w:numId w:val="1"/>
        </w:numPr>
        <w:shd w:val="clear" w:color="auto" w:fill="auto"/>
        <w:tabs>
          <w:tab w:val="left" w:pos="863"/>
        </w:tabs>
        <w:spacing w:before="0" w:line="313" w:lineRule="exact"/>
        <w:ind w:firstLine="560"/>
      </w:pPr>
      <w:r>
        <w:t>Опубликовать настоящее Решение в газете "Каменский рабочий" и</w:t>
      </w:r>
      <w:r>
        <w:br/>
        <w:t>разместить на официальном сайте муниципального образования.</w:t>
      </w:r>
    </w:p>
    <w:p w:rsidR="00E6326C" w:rsidRDefault="00404FAA">
      <w:pPr>
        <w:pStyle w:val="20"/>
        <w:framePr w:w="9173" w:h="6179" w:hRule="exact" w:wrap="none" w:vAnchor="page" w:hAnchor="page" w:x="1871" w:y="1113"/>
        <w:numPr>
          <w:ilvl w:val="0"/>
          <w:numId w:val="1"/>
        </w:numPr>
        <w:shd w:val="clear" w:color="auto" w:fill="auto"/>
        <w:tabs>
          <w:tab w:val="left" w:pos="863"/>
        </w:tabs>
        <w:spacing w:before="0" w:line="313" w:lineRule="exact"/>
        <w:ind w:firstLine="560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</w:t>
      </w:r>
      <w:r>
        <w:br/>
        <w:t xml:space="preserve">по </w:t>
      </w:r>
      <w:r>
        <w:t xml:space="preserve">экономической политике, бюджету и налогам (В.В. </w:t>
      </w:r>
      <w:proofErr w:type="spellStart"/>
      <w:r>
        <w:t>Горенков</w:t>
      </w:r>
      <w:proofErr w:type="spellEnd"/>
      <w:r>
        <w:t>).</w:t>
      </w:r>
    </w:p>
    <w:p w:rsidR="00E6326C" w:rsidRDefault="00404FAA">
      <w:pPr>
        <w:pStyle w:val="20"/>
        <w:framePr w:w="9173" w:h="6179" w:hRule="exact" w:wrap="none" w:vAnchor="page" w:hAnchor="page" w:x="1871" w:y="1113"/>
        <w:shd w:val="clear" w:color="auto" w:fill="auto"/>
        <w:spacing w:before="0" w:after="244" w:line="313" w:lineRule="exact"/>
        <w:ind w:left="5740"/>
        <w:jc w:val="right"/>
      </w:pPr>
      <w:r>
        <w:t>Председатель</w:t>
      </w:r>
      <w:r>
        <w:br/>
        <w:t>Городской Думы</w:t>
      </w:r>
      <w:r>
        <w:br/>
        <w:t>города Каменска-Уральского</w:t>
      </w:r>
      <w:r>
        <w:br/>
        <w:t>В. И.ПЕРМЯКОВ</w:t>
      </w:r>
    </w:p>
    <w:p w:rsidR="00E6326C" w:rsidRDefault="00404FAA">
      <w:pPr>
        <w:pStyle w:val="20"/>
        <w:framePr w:w="9173" w:h="6179" w:hRule="exact" w:wrap="none" w:vAnchor="page" w:hAnchor="page" w:x="1871" w:y="1113"/>
        <w:shd w:val="clear" w:color="auto" w:fill="auto"/>
        <w:spacing w:before="0" w:after="0"/>
        <w:ind w:left="7300"/>
        <w:jc w:val="right"/>
      </w:pPr>
      <w:r>
        <w:t>Глава города</w:t>
      </w:r>
      <w:r>
        <w:br/>
        <w:t>А.В.ШМЫКОВ</w:t>
      </w:r>
    </w:p>
    <w:p w:rsidR="00E6326C" w:rsidRDefault="00404FAA">
      <w:pPr>
        <w:pStyle w:val="20"/>
        <w:framePr w:w="9173" w:h="1609" w:hRule="exact" w:wrap="none" w:vAnchor="page" w:hAnchor="page" w:x="1871" w:y="8788"/>
        <w:shd w:val="clear" w:color="auto" w:fill="auto"/>
        <w:spacing w:before="0" w:after="0"/>
        <w:ind w:left="5740"/>
        <w:jc w:val="right"/>
      </w:pPr>
      <w:r>
        <w:t>Утвержден</w:t>
      </w:r>
      <w:r>
        <w:br/>
        <w:t>Решением</w:t>
      </w:r>
      <w:r>
        <w:br/>
        <w:t>Городской Думы</w:t>
      </w:r>
      <w:r>
        <w:br/>
        <w:t>города Каменска-Уральского</w:t>
      </w:r>
      <w:r>
        <w:br/>
        <w:t>от 26 декабря 2018 г. N 445</w:t>
      </w:r>
    </w:p>
    <w:p w:rsidR="00E6326C" w:rsidRDefault="00404FAA">
      <w:pPr>
        <w:pStyle w:val="30"/>
        <w:framePr w:w="9173" w:h="4420" w:hRule="exact" w:wrap="none" w:vAnchor="page" w:hAnchor="page" w:x="1871" w:y="10667"/>
        <w:shd w:val="clear" w:color="auto" w:fill="auto"/>
        <w:spacing w:after="0" w:line="309" w:lineRule="exact"/>
        <w:ind w:left="20"/>
      </w:pPr>
      <w:r>
        <w:t>ПОРЯДОК</w:t>
      </w:r>
    </w:p>
    <w:p w:rsidR="00E6326C" w:rsidRDefault="00404FAA">
      <w:pPr>
        <w:pStyle w:val="30"/>
        <w:framePr w:w="9173" w:h="4420" w:hRule="exact" w:wrap="none" w:vAnchor="page" w:hAnchor="page" w:x="1871" w:y="10667"/>
        <w:shd w:val="clear" w:color="auto" w:fill="auto"/>
        <w:spacing w:after="0" w:line="309" w:lineRule="exact"/>
        <w:ind w:left="20"/>
      </w:pPr>
      <w:r>
        <w:t>ОПРЕДЕЛ</w:t>
      </w:r>
      <w:r>
        <w:t>ЕНИЯ ПЛАТЫ ЗА УСЛУГИ (РАБОТЫ), ОКАЗЫВАЕМЫЕ</w:t>
      </w:r>
      <w:r>
        <w:br/>
        <w:t xml:space="preserve">(ВЫПОЛНЯЕМЫЕ) </w:t>
      </w:r>
      <w:proofErr w:type="gramStart"/>
      <w:r>
        <w:t>МУНИЦИПАЛЬНЫМИ</w:t>
      </w:r>
      <w:proofErr w:type="gramEnd"/>
      <w:r>
        <w:t xml:space="preserve"> КАЗЕННЫМИ,</w:t>
      </w:r>
    </w:p>
    <w:p w:rsidR="00E6326C" w:rsidRDefault="00404FAA">
      <w:pPr>
        <w:pStyle w:val="30"/>
        <w:framePr w:w="9173" w:h="4420" w:hRule="exact" w:wrap="none" w:vAnchor="page" w:hAnchor="page" w:x="1871" w:y="10667"/>
        <w:shd w:val="clear" w:color="auto" w:fill="auto"/>
        <w:spacing w:after="0" w:line="309" w:lineRule="exact"/>
        <w:ind w:left="20"/>
      </w:pPr>
      <w:r>
        <w:t>МУНИЦИПАЛЬНЫМИ</w:t>
      </w:r>
    </w:p>
    <w:p w:rsidR="00E6326C" w:rsidRDefault="00404FAA">
      <w:pPr>
        <w:pStyle w:val="30"/>
        <w:framePr w:w="9173" w:h="4420" w:hRule="exact" w:wrap="none" w:vAnchor="page" w:hAnchor="page" w:x="1871" w:y="10667"/>
        <w:shd w:val="clear" w:color="auto" w:fill="auto"/>
        <w:spacing w:after="0" w:line="309" w:lineRule="exact"/>
        <w:ind w:firstLine="560"/>
        <w:jc w:val="both"/>
      </w:pPr>
      <w:r>
        <w:t>БЮДЖЕТНЫМИ И МУНИЦИПАЛЬНЫМИ АВТОНОМНЫМИ</w:t>
      </w:r>
    </w:p>
    <w:p w:rsidR="00E6326C" w:rsidRDefault="00404FAA">
      <w:pPr>
        <w:pStyle w:val="30"/>
        <w:framePr w:w="9173" w:h="4420" w:hRule="exact" w:wrap="none" w:vAnchor="page" w:hAnchor="page" w:x="1871" w:y="10667"/>
        <w:shd w:val="clear" w:color="auto" w:fill="auto"/>
        <w:spacing w:after="0" w:line="309" w:lineRule="exact"/>
        <w:ind w:left="20"/>
      </w:pPr>
      <w:r>
        <w:t>УЧРЕЖДЕНИЯМИ</w:t>
      </w:r>
    </w:p>
    <w:p w:rsidR="00E6326C" w:rsidRDefault="00404FAA">
      <w:pPr>
        <w:pStyle w:val="30"/>
        <w:framePr w:w="9173" w:h="4420" w:hRule="exact" w:wrap="none" w:vAnchor="page" w:hAnchor="page" w:x="1871" w:y="10667"/>
        <w:shd w:val="clear" w:color="auto" w:fill="auto"/>
        <w:spacing w:after="0" w:line="309" w:lineRule="exact"/>
        <w:ind w:left="20"/>
      </w:pPr>
      <w:r>
        <w:t>МУНИЦИПАЛЬНОГО ОБРАЗОВАНИЯ ГОРОД КАМЕНСК-</w:t>
      </w:r>
    </w:p>
    <w:p w:rsidR="00E6326C" w:rsidRDefault="00404FAA">
      <w:pPr>
        <w:pStyle w:val="30"/>
        <w:framePr w:w="9173" w:h="4420" w:hRule="exact" w:wrap="none" w:vAnchor="page" w:hAnchor="page" w:x="1871" w:y="10667"/>
        <w:shd w:val="clear" w:color="auto" w:fill="auto"/>
        <w:spacing w:after="237" w:line="309" w:lineRule="exact"/>
        <w:ind w:left="20"/>
      </w:pPr>
      <w:r>
        <w:t>УРАЛЬСКИЙ</w:t>
      </w:r>
    </w:p>
    <w:p w:rsidR="00E6326C" w:rsidRDefault="00404FAA">
      <w:pPr>
        <w:pStyle w:val="20"/>
        <w:framePr w:w="9173" w:h="4420" w:hRule="exact" w:wrap="none" w:vAnchor="page" w:hAnchor="page" w:x="1871" w:y="10667"/>
        <w:numPr>
          <w:ilvl w:val="0"/>
          <w:numId w:val="3"/>
        </w:numPr>
        <w:shd w:val="clear" w:color="auto" w:fill="auto"/>
        <w:tabs>
          <w:tab w:val="left" w:pos="868"/>
        </w:tabs>
        <w:spacing w:before="0" w:after="0" w:line="313" w:lineRule="exact"/>
        <w:ind w:firstLine="560"/>
      </w:pPr>
      <w:r>
        <w:t xml:space="preserve">Настоящий Порядок определения платы за услуги </w:t>
      </w:r>
      <w:r>
        <w:t>(работы),</w:t>
      </w:r>
      <w:r>
        <w:br/>
        <w:t>оказываемые (выполняемые) муниципальными казенными, муниципальными</w:t>
      </w:r>
      <w:r>
        <w:br/>
        <w:t>бюджетными и муниципальными автономными учреждениями</w:t>
      </w:r>
      <w:r>
        <w:br/>
        <w:t>муниципального образования город Каменск-Уральский (далее - Порядок)</w:t>
      </w:r>
      <w:r>
        <w:br/>
        <w:t>разработан в целях установления единого подхода к формиро</w:t>
      </w:r>
      <w:r>
        <w:t xml:space="preserve">ванию платы </w:t>
      </w:r>
      <w:proofErr w:type="gramStart"/>
      <w:r>
        <w:t>для</w:t>
      </w:r>
      <w:proofErr w:type="gramEnd"/>
    </w:p>
    <w:p w:rsidR="00E6326C" w:rsidRDefault="00E6326C">
      <w:pPr>
        <w:rPr>
          <w:sz w:val="2"/>
          <w:szCs w:val="2"/>
        </w:rPr>
        <w:sectPr w:rsidR="00E632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326C" w:rsidRDefault="00404FAA">
      <w:pPr>
        <w:pStyle w:val="20"/>
        <w:framePr w:w="9201" w:h="13937" w:hRule="exact" w:wrap="none" w:vAnchor="page" w:hAnchor="page" w:x="1857" w:y="1155"/>
        <w:shd w:val="clear" w:color="auto" w:fill="auto"/>
        <w:tabs>
          <w:tab w:val="left" w:pos="868"/>
        </w:tabs>
        <w:spacing w:before="0" w:after="244" w:line="313" w:lineRule="exact"/>
      </w:pPr>
      <w:r>
        <w:t>физических и юридических лиц за услуги (работы), оказываемые</w:t>
      </w:r>
      <w:r>
        <w:br/>
        <w:t>(выполняемые) муниципальными казенными, муниципальными бюджетными,</w:t>
      </w:r>
      <w:r>
        <w:br/>
        <w:t>муниципальными автономными учреждениями муниципального образования</w:t>
      </w:r>
      <w:r>
        <w:br/>
        <w:t>город Каменск-Уральский</w:t>
      </w:r>
      <w:r>
        <w:t xml:space="preserve"> (далее соответственно - платные услуги,</w:t>
      </w:r>
      <w:r>
        <w:br/>
        <w:t>муниципальные учреждения).</w:t>
      </w:r>
    </w:p>
    <w:p w:rsidR="00E6326C" w:rsidRDefault="00404FAA">
      <w:pPr>
        <w:pStyle w:val="20"/>
        <w:framePr w:w="9201" w:h="13937" w:hRule="exact" w:wrap="none" w:vAnchor="page" w:hAnchor="page" w:x="1857" w:y="1155"/>
        <w:numPr>
          <w:ilvl w:val="0"/>
          <w:numId w:val="3"/>
        </w:numPr>
        <w:shd w:val="clear" w:color="auto" w:fill="auto"/>
        <w:tabs>
          <w:tab w:val="left" w:pos="863"/>
        </w:tabs>
        <w:spacing w:before="0"/>
        <w:ind w:firstLine="600"/>
      </w:pPr>
      <w:proofErr w:type="gramStart"/>
      <w:r>
        <w:t>Размер платы определяется на основе расчета необходимых для</w:t>
      </w:r>
      <w:r>
        <w:br/>
        <w:t>оказания соответствующих платных услуг экономически обоснованных затрат</w:t>
      </w:r>
      <w:r>
        <w:br/>
        <w:t>с учетом конъюнктуры рынка, требований к качеству услуг,</w:t>
      </w:r>
      <w:r>
        <w:t xml:space="preserve"> необходимости</w:t>
      </w:r>
      <w:r>
        <w:br/>
        <w:t>обеспечения одинаковых условий при оказании одних и тех же платных услуг</w:t>
      </w:r>
      <w:r>
        <w:br/>
        <w:t>и услуг, оказываемых в рамках установленного муниципального задания на</w:t>
      </w:r>
      <w:r>
        <w:br/>
        <w:t>оказание муниципальных услуг (выполнение работ) (далее - муниципальное</w:t>
      </w:r>
      <w:r>
        <w:br/>
        <w:t>задание).</w:t>
      </w:r>
      <w:proofErr w:type="gramEnd"/>
    </w:p>
    <w:p w:rsidR="00E6326C" w:rsidRDefault="00404FAA">
      <w:pPr>
        <w:pStyle w:val="20"/>
        <w:framePr w:w="9201" w:h="13937" w:hRule="exact" w:wrap="none" w:vAnchor="page" w:hAnchor="page" w:x="1857" w:y="1155"/>
        <w:numPr>
          <w:ilvl w:val="0"/>
          <w:numId w:val="3"/>
        </w:numPr>
        <w:shd w:val="clear" w:color="auto" w:fill="auto"/>
        <w:tabs>
          <w:tab w:val="left" w:pos="863"/>
        </w:tabs>
        <w:spacing w:before="0"/>
        <w:ind w:firstLine="600"/>
      </w:pPr>
      <w:proofErr w:type="gramStart"/>
      <w:r>
        <w:t>Расчет размера п</w:t>
      </w:r>
      <w:r>
        <w:t>латы в отношении платных услуг, относящихся к</w:t>
      </w:r>
      <w:r>
        <w:br/>
        <w:t>основным видам деятельности, предусмотренным учредительными</w:t>
      </w:r>
      <w:r>
        <w:br/>
        <w:t>документами муниципального учреждения, которые в случаях, определенных</w:t>
      </w:r>
      <w:r>
        <w:br/>
        <w:t>федеральными законами, включаются в муниципальное задание, производит</w:t>
      </w:r>
      <w:r>
        <w:br/>
        <w:t>орган мес</w:t>
      </w:r>
      <w:r>
        <w:t>тного самоуправления, осуществляющий функции и полномочия</w:t>
      </w:r>
      <w:r>
        <w:br/>
        <w:t>учредителя муниципального учреждения (в отношении муниципальных</w:t>
      </w:r>
      <w:r>
        <w:br/>
        <w:t>бюджетных и муниципальных автономных учреждений), орган местного</w:t>
      </w:r>
      <w:r>
        <w:br/>
        <w:t>самоуправления (орган Администрации города Каменска-Уральского) -</w:t>
      </w:r>
      <w:r>
        <w:br/>
        <w:t>гла</w:t>
      </w:r>
      <w:r>
        <w:t>вный распорядитель средств местного бюджета, в ведении</w:t>
      </w:r>
      <w:proofErr w:type="gramEnd"/>
      <w:r>
        <w:t xml:space="preserve"> которого</w:t>
      </w:r>
      <w:r>
        <w:br/>
        <w:t>находится муниципальное казенное учреждение (в случае утверждения</w:t>
      </w:r>
      <w:r>
        <w:br/>
        <w:t>муниципальному казенному учреждению муниципального задания) (далее</w:t>
      </w:r>
      <w:r>
        <w:br/>
        <w:t>вместе - муниципальные органы), по согласованию с отделом э</w:t>
      </w:r>
      <w:r>
        <w:t>кономической</w:t>
      </w:r>
      <w:r>
        <w:br/>
        <w:t>политики Администрации города Каменска-Уральского. Размер платы</w:t>
      </w:r>
      <w:r>
        <w:br/>
        <w:t>устанавливается приказом муниципального органа.</w:t>
      </w:r>
    </w:p>
    <w:p w:rsidR="00E6326C" w:rsidRDefault="00404FAA">
      <w:pPr>
        <w:pStyle w:val="20"/>
        <w:framePr w:w="9201" w:h="13937" w:hRule="exact" w:wrap="none" w:vAnchor="page" w:hAnchor="page" w:x="1857" w:y="1155"/>
        <w:numPr>
          <w:ilvl w:val="0"/>
          <w:numId w:val="3"/>
        </w:numPr>
        <w:shd w:val="clear" w:color="auto" w:fill="auto"/>
        <w:tabs>
          <w:tab w:val="left" w:pos="863"/>
        </w:tabs>
        <w:spacing w:before="0" w:after="237"/>
        <w:ind w:firstLine="600"/>
      </w:pPr>
      <w:r>
        <w:t>Расчет размера платы в отношении платных услуг, относящихся к</w:t>
      </w:r>
      <w:r>
        <w:br/>
        <w:t>основным видам деятельности, предусмотренным учредительными</w:t>
      </w:r>
      <w:r>
        <w:br/>
        <w:t>документа</w:t>
      </w:r>
      <w:r>
        <w:t>ми муниципального учреждения, которые не включаются в</w:t>
      </w:r>
      <w:r>
        <w:br/>
        <w:t xml:space="preserve">муниципальное задание или которые </w:t>
      </w:r>
      <w:proofErr w:type="gramStart"/>
      <w:r>
        <w:t>оказываются муниципальным</w:t>
      </w:r>
      <w:r>
        <w:br/>
        <w:t>учреждением сверх установленного муниципального задания производит</w:t>
      </w:r>
      <w:proofErr w:type="gramEnd"/>
      <w:r>
        <w:br/>
        <w:t>муниципальное учреждение, оказывающее платную услугу. Размер платы</w:t>
      </w:r>
      <w:r>
        <w:br/>
        <w:t>устанавл</w:t>
      </w:r>
      <w:r>
        <w:t>ивается приказом муниципального органа.</w:t>
      </w:r>
    </w:p>
    <w:p w:rsidR="00E6326C" w:rsidRDefault="00404FAA">
      <w:pPr>
        <w:pStyle w:val="20"/>
        <w:framePr w:w="9201" w:h="13937" w:hRule="exact" w:wrap="none" w:vAnchor="page" w:hAnchor="page" w:x="1857" w:y="1155"/>
        <w:numPr>
          <w:ilvl w:val="0"/>
          <w:numId w:val="3"/>
        </w:numPr>
        <w:shd w:val="clear" w:color="auto" w:fill="auto"/>
        <w:tabs>
          <w:tab w:val="left" w:pos="863"/>
        </w:tabs>
        <w:spacing w:before="0" w:after="0" w:line="313" w:lineRule="exact"/>
        <w:ind w:firstLine="600"/>
      </w:pPr>
      <w:r>
        <w:t>Расчет размера платы в отношении платных услуг муниципального</w:t>
      </w:r>
      <w:r>
        <w:br/>
        <w:t>казенного учреждения, относящихся к основным видам деятельности,</w:t>
      </w:r>
      <w:r>
        <w:br/>
        <w:t xml:space="preserve">предусмотренным учредительными документами, </w:t>
      </w:r>
      <w:proofErr w:type="gramStart"/>
      <w:r>
        <w:t>которому</w:t>
      </w:r>
      <w:proofErr w:type="gramEnd"/>
      <w:r>
        <w:t xml:space="preserve"> не утверждено</w:t>
      </w:r>
      <w:r>
        <w:br/>
        <w:t>муниципальное задание,</w:t>
      </w:r>
      <w:r>
        <w:t xml:space="preserve"> производит главный распорядитель средств местного</w:t>
      </w:r>
      <w:r>
        <w:br/>
        <w:t>бюджета, в ведении которого находится муниципальное казенное учреждение.</w:t>
      </w:r>
      <w:r>
        <w:br/>
        <w:t>Размер платы устанавливается приказом главного распорядителя средств</w:t>
      </w:r>
      <w:r>
        <w:br/>
        <w:t>местного бюджета, в ведении которого находится муниципальное ка</w:t>
      </w:r>
      <w:r>
        <w:t>зенное</w:t>
      </w:r>
      <w:r>
        <w:br/>
        <w:t>учреждение.</w:t>
      </w:r>
    </w:p>
    <w:p w:rsidR="00E6326C" w:rsidRDefault="00E6326C">
      <w:pPr>
        <w:rPr>
          <w:sz w:val="2"/>
          <w:szCs w:val="2"/>
        </w:rPr>
        <w:sectPr w:rsidR="00E632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326C" w:rsidRDefault="00404FAA">
      <w:pPr>
        <w:pStyle w:val="20"/>
        <w:framePr w:w="9140" w:h="5270" w:hRule="exact" w:wrap="none" w:vAnchor="page" w:hAnchor="page" w:x="1888" w:y="1270"/>
        <w:numPr>
          <w:ilvl w:val="0"/>
          <w:numId w:val="3"/>
        </w:numPr>
        <w:shd w:val="clear" w:color="auto" w:fill="auto"/>
        <w:tabs>
          <w:tab w:val="left" w:pos="837"/>
        </w:tabs>
        <w:spacing w:before="0" w:after="237"/>
        <w:ind w:firstLine="560"/>
      </w:pPr>
      <w:r>
        <w:t>Расчет размера платы в отношении платных услуг, не отнесенных</w:t>
      </w:r>
      <w:r>
        <w:br/>
        <w:t>учредительными документами к основным видам деятельности</w:t>
      </w:r>
      <w:r>
        <w:br/>
        <w:t>муниципального учреждения, но которые оно вправе оказывать для</w:t>
      </w:r>
      <w:r>
        <w:br/>
        <w:t>достижения целей, ради которых эт</w:t>
      </w:r>
      <w:r>
        <w:t>о муниципальное учреждение создано,</w:t>
      </w:r>
      <w:r>
        <w:br/>
        <w:t>производит муниципальное учреждение, оказывающее платную услугу.</w:t>
      </w:r>
      <w:r>
        <w:br/>
        <w:t>Размер платы устанавливается приказом руководителя муниципального</w:t>
      </w:r>
      <w:r>
        <w:br/>
        <w:t>учреждения.</w:t>
      </w:r>
    </w:p>
    <w:p w:rsidR="00E6326C" w:rsidRDefault="00404FAA">
      <w:pPr>
        <w:pStyle w:val="20"/>
        <w:framePr w:w="9140" w:h="5270" w:hRule="exact" w:wrap="none" w:vAnchor="page" w:hAnchor="page" w:x="1888" w:y="1270"/>
        <w:numPr>
          <w:ilvl w:val="0"/>
          <w:numId w:val="3"/>
        </w:numPr>
        <w:shd w:val="clear" w:color="auto" w:fill="auto"/>
        <w:tabs>
          <w:tab w:val="left" w:pos="837"/>
        </w:tabs>
        <w:spacing w:before="0" w:line="313" w:lineRule="exact"/>
        <w:ind w:firstLine="560"/>
      </w:pPr>
      <w:r>
        <w:t>Требования, установленные пунктами 3, 4, 5 настоящего Порядка, не</w:t>
      </w:r>
      <w:r>
        <w:br/>
        <w:t>распростран</w:t>
      </w:r>
      <w:r>
        <w:t>яются на случаи, когда в соответствии с федеральными законами</w:t>
      </w:r>
      <w:r>
        <w:br/>
        <w:t>размер платы за оказываемые платные услуги определяется муниципальным</w:t>
      </w:r>
      <w:r>
        <w:br/>
        <w:t>учреждением самостоятельно. В таких случаях размер платы устанавливается</w:t>
      </w:r>
      <w:r>
        <w:br/>
        <w:t>приказом руководителя муниципального учреждения.</w:t>
      </w:r>
    </w:p>
    <w:p w:rsidR="00E6326C" w:rsidRDefault="00404FAA">
      <w:pPr>
        <w:pStyle w:val="20"/>
        <w:framePr w:w="9140" w:h="5270" w:hRule="exact" w:wrap="none" w:vAnchor="page" w:hAnchor="page" w:x="1888" w:y="1270"/>
        <w:numPr>
          <w:ilvl w:val="0"/>
          <w:numId w:val="3"/>
        </w:numPr>
        <w:shd w:val="clear" w:color="auto" w:fill="auto"/>
        <w:tabs>
          <w:tab w:val="left" w:pos="832"/>
        </w:tabs>
        <w:spacing w:before="0" w:after="0" w:line="313" w:lineRule="exact"/>
        <w:ind w:firstLine="560"/>
      </w:pPr>
      <w:r>
        <w:t>Копия приказа руководителя муниципального учреждения, указанного</w:t>
      </w:r>
      <w:r>
        <w:br/>
        <w:t>в пунктах 6, 7 настоящего Порядка, направляется в муниципальный орган не</w:t>
      </w:r>
      <w:r>
        <w:br/>
        <w:t>позднее пяти рабочих дней со дня утверждения приказа.</w:t>
      </w:r>
    </w:p>
    <w:p w:rsidR="00E6326C" w:rsidRDefault="00E6326C">
      <w:pPr>
        <w:rPr>
          <w:sz w:val="2"/>
          <w:szCs w:val="2"/>
        </w:rPr>
      </w:pPr>
    </w:p>
    <w:sectPr w:rsidR="00E6326C" w:rsidSect="00E6326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FAA" w:rsidRDefault="00404FAA" w:rsidP="00E6326C">
      <w:r>
        <w:separator/>
      </w:r>
    </w:p>
  </w:endnote>
  <w:endnote w:type="continuationSeparator" w:id="0">
    <w:p w:rsidR="00404FAA" w:rsidRDefault="00404FAA" w:rsidP="00E63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FAA" w:rsidRDefault="00404FAA"/>
  </w:footnote>
  <w:footnote w:type="continuationSeparator" w:id="0">
    <w:p w:rsidR="00404FAA" w:rsidRDefault="00404F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81736"/>
    <w:multiLevelType w:val="multilevel"/>
    <w:tmpl w:val="728AA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3764A4"/>
    <w:multiLevelType w:val="multilevel"/>
    <w:tmpl w:val="DBCC9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2072FC"/>
    <w:multiLevelType w:val="multilevel"/>
    <w:tmpl w:val="DC3807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6326C"/>
    <w:rsid w:val="00404FAA"/>
    <w:rsid w:val="00E6326C"/>
    <w:rsid w:val="00E8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32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326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632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E632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E6326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E6326C"/>
    <w:pPr>
      <w:shd w:val="clear" w:color="auto" w:fill="FFFFFF"/>
      <w:spacing w:before="240" w:after="240" w:line="309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2020-09-08T09:05:00Z</dcterms:created>
  <dcterms:modified xsi:type="dcterms:W3CDTF">2020-09-08T09:14:00Z</dcterms:modified>
</cp:coreProperties>
</file>